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FB587" w14:textId="539F3DAF" w:rsidR="00F3590A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1F0E5392" wp14:editId="03A8B839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6965A" w14:textId="5AEF95AD" w:rsidR="00F3590A" w:rsidRPr="00D477D0" w:rsidRDefault="00D477D0" w:rsidP="00D477D0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b/>
          <w:lang w:eastAsia="el-GR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                                                                                                 </w:t>
      </w:r>
    </w:p>
    <w:p w14:paraId="59506035" w14:textId="67B5546E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ΕΛΛΗΝΙΚΗ ΔΗΜΟΚΡΑΤΙΑ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B87B1CC" w14:textId="55BF74DE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  <w:t xml:space="preserve"> 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</w:t>
      </w:r>
    </w:p>
    <w:p w14:paraId="1FBCCDDB" w14:textId="77777777" w:rsidR="00F3590A" w:rsidRPr="00132A01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29321005" w14:textId="77777777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</w:p>
    <w:p w14:paraId="009D51E8" w14:textId="77777777" w:rsidR="00F3590A" w:rsidRPr="00132A01" w:rsidRDefault="00F3590A" w:rsidP="00F359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53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132A01">
        <w:rPr>
          <w:rFonts w:ascii="Calibri" w:eastAsia="Arial Unicode MS" w:hAnsi="Calibri" w:cs="Calibri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  </w:t>
      </w:r>
      <w:r>
        <w:rPr>
          <w:rFonts w:ascii="Calibri" w:eastAsia="Arial Unicode MS" w:hAnsi="Calibri" w:cs="Calibri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</w:p>
    <w:p w14:paraId="2E5BECB3" w14:textId="5D56BBC7" w:rsidR="00F3590A" w:rsidRPr="00A7540B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νση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: Κ.</w:t>
      </w:r>
      <w:r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  <w:r w:rsidR="00DE4543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                       </w:t>
      </w:r>
    </w:p>
    <w:p w14:paraId="17946A72" w14:textId="608EE9BA" w:rsidR="00F3590A" w:rsidRPr="00A7540B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 w:rsidR="0045127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Χατζηαγγέλου Αθηνά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</w:p>
    <w:p w14:paraId="33C4471B" w14:textId="0E0507A9" w:rsidR="00F3590A" w:rsidRPr="0027563B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proofErr w:type="spellStart"/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proofErr w:type="spellEnd"/>
      <w:r w:rsidRPr="0027563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:  2513 50008</w:t>
      </w:r>
      <w:r w:rsidR="0045127B" w:rsidRPr="0027563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1</w:t>
      </w:r>
      <w:r w:rsidRPr="0027563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</w:p>
    <w:p w14:paraId="0BE8B509" w14:textId="77777777" w:rsidR="00F3590A" w:rsidRPr="0027563B" w:rsidRDefault="00F3590A" w:rsidP="00F3590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Pr="0027563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:  </w:t>
      </w:r>
      <w:hyperlink r:id="rId5" w:history="1"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supplies</w:t>
        </w:r>
        <w:r w:rsidRPr="0027563B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eastAsia="ar-SA"/>
          </w:rPr>
          <w:t>@</w:t>
        </w:r>
        <w:proofErr w:type="spellStart"/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kavala</w:t>
        </w:r>
        <w:proofErr w:type="spellEnd"/>
        <w:r w:rsidRPr="0027563B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eastAsia="ar-SA"/>
          </w:rPr>
          <w:t>.</w:t>
        </w:r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gov</w:t>
        </w:r>
        <w:r w:rsidRPr="0027563B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eastAsia="ar-SA"/>
          </w:rPr>
          <w:t>.</w:t>
        </w:r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gr</w:t>
        </w:r>
      </w:hyperlink>
      <w:r w:rsidRPr="0027563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Pr="0027563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 </w:t>
      </w:r>
    </w:p>
    <w:p w14:paraId="7975CA68" w14:textId="77777777" w:rsidR="00F3590A" w:rsidRPr="00961E19" w:rsidRDefault="00F3590A" w:rsidP="00F3590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961E19">
        <w:rPr>
          <w:rFonts w:ascii="Times New Roman" w:eastAsia="Calibri" w:hAnsi="Times New Roman" w:cs="Times New Roman"/>
          <w:b/>
          <w:sz w:val="20"/>
          <w:szCs w:val="20"/>
          <w:lang w:val="en-US"/>
        </w:rPr>
        <w:t>://</w:t>
      </w:r>
      <w:r w:rsidRPr="00961E19">
        <w:rPr>
          <w:rFonts w:ascii="Times New Roman" w:eastAsia="Calibri" w:hAnsi="Times New Roman" w:cs="Times New Roman"/>
          <w:b/>
          <w:spacing w:val="-30"/>
          <w:sz w:val="20"/>
          <w:szCs w:val="20"/>
          <w:lang w:val="en-US"/>
        </w:rPr>
        <w:t xml:space="preserve"> </w:t>
      </w:r>
      <w:hyperlink r:id="rId6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</w:t>
      </w:r>
    </w:p>
    <w:p w14:paraId="36E2FFD0" w14:textId="77777777" w:rsidR="00F3590A" w:rsidRPr="0027563B" w:rsidRDefault="00F3590A" w:rsidP="00F3590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1272C1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27563B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: </w:t>
      </w:r>
      <w:r w:rsidRPr="001272C1">
        <w:rPr>
          <w:rFonts w:ascii="Times New Roman" w:eastAsia="Calibri" w:hAnsi="Times New Roman" w:cs="Times New Roman"/>
          <w:b/>
          <w:sz w:val="20"/>
          <w:szCs w:val="20"/>
        </w:rPr>
        <w:t>Ε</w:t>
      </w:r>
      <w:r w:rsidRPr="001272C1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27563B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515</w:t>
      </w:r>
      <w:r w:rsidRPr="0027563B">
        <w:rPr>
          <w:rFonts w:ascii="Times New Roman" w:eastAsia="Arial Unicode MS" w:hAnsi="Times New Roman" w:cs="Times New Roman"/>
          <w:b/>
          <w:kern w:val="2"/>
          <w:sz w:val="18"/>
          <w:szCs w:val="18"/>
          <w:lang w:val="en-US" w:eastAsia="ar-SA"/>
        </w:rPr>
        <w:t xml:space="preserve">    </w:t>
      </w:r>
    </w:p>
    <w:p w14:paraId="3D7CB2BE" w14:textId="77777777" w:rsidR="00F3590A" w:rsidRPr="0027563B" w:rsidRDefault="00F3590A" w:rsidP="00F35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</w:pPr>
    </w:p>
    <w:p w14:paraId="73E1F73D" w14:textId="77777777" w:rsidR="00F3590A" w:rsidRPr="0027563B" w:rsidRDefault="00F3590A" w:rsidP="00F35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</w:pPr>
    </w:p>
    <w:p w14:paraId="4F13AD17" w14:textId="77777777" w:rsidR="00660823" w:rsidRPr="0027563B" w:rsidRDefault="00660823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</w:pPr>
    </w:p>
    <w:p w14:paraId="3ED6E5A8" w14:textId="14497AFC" w:rsidR="00F3590A" w:rsidRPr="00B64670" w:rsidRDefault="0045127B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</w:pPr>
      <w:r w:rsidRPr="00B64670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ΠΡΟΚΗΡΥΞΗ </w:t>
      </w:r>
      <w:r w:rsidR="00F3590A" w:rsidRPr="00B64670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(ΠΕΡΙΛΗΨΗ ΔΙΑΚΗΡΥΞΗΣ) ΤΟΥ </w:t>
      </w:r>
      <w:r w:rsidR="00F3590A" w:rsidRPr="00B64670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val="en-US" w:eastAsia="el-GR"/>
        </w:rPr>
        <w:t>A</w:t>
      </w:r>
      <w:r w:rsidR="00F3590A" w:rsidRPr="00B64670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el-GR"/>
        </w:rPr>
        <w:t>νοιχτού Ηλεκτρονικού Διαγωνισμού κάτω των ορίων</w:t>
      </w:r>
      <w:r w:rsidRPr="00B64670">
        <w:rPr>
          <w:rFonts w:ascii="Times New Roman" w:hAnsi="Times New Roman" w:cs="Times New Roman"/>
          <w:b/>
          <w:bCs/>
          <w:sz w:val="20"/>
          <w:szCs w:val="20"/>
        </w:rPr>
        <w:t xml:space="preserve"> ΓΙΑ ΤΗΝ ΠΑΡΟΧΗ ΥΠΗΡΕΣΙΩΝ ΜΕ ΤΙΤΛΟ «ΣΥΝΤΗΡΗΣΗ ΑΝΕΛΚΥΣΤΗΡΩΝ ΣΕ </w:t>
      </w:r>
      <w:r w:rsidR="004E4E61">
        <w:rPr>
          <w:rFonts w:ascii="Times New Roman" w:hAnsi="Times New Roman" w:cs="Times New Roman"/>
          <w:b/>
          <w:bCs/>
          <w:sz w:val="20"/>
          <w:szCs w:val="20"/>
        </w:rPr>
        <w:t>ΔΗΜΟΤΙΚΑ ΚΑΙ ΣΧΟΛΙΚΑ ΚΤΙΡΙΑ ΤΟΥ ΔΗΜΟΥ ΚΑΒΑΛΑΣ 2025-2026»</w:t>
      </w:r>
    </w:p>
    <w:p w14:paraId="553539AB" w14:textId="77777777" w:rsidR="00F3590A" w:rsidRPr="00E73EFD" w:rsidRDefault="00F3590A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75F23494" w14:textId="77777777" w:rsidR="00F3590A" w:rsidRPr="00E73EFD" w:rsidRDefault="00F3590A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67D7FB56" w14:textId="1855E312" w:rsidR="00F3590A" w:rsidRPr="00AA78B7" w:rsidRDefault="00F3590A" w:rsidP="00F3590A">
      <w:pPr>
        <w:spacing w:after="0" w:line="240" w:lineRule="auto"/>
        <w:jc w:val="both"/>
        <w:rPr>
          <w:rFonts w:ascii="Times New Roman" w:eastAsia="SimSun" w:hAnsi="Times New Roman"/>
        </w:rPr>
      </w:pPr>
      <w:r w:rsidRPr="00E73EFD">
        <w:rPr>
          <w:rFonts w:ascii="Times New Roman" w:eastAsia="Times New Roman" w:hAnsi="Times New Roman" w:cs="Times New Roman"/>
          <w:lang w:eastAsia="el-GR"/>
        </w:rPr>
        <w:t xml:space="preserve">     </w:t>
      </w:r>
      <w:r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 έχοντας υπόψη την υπ’ </w:t>
      </w:r>
      <w:proofErr w:type="spellStart"/>
      <w:r w:rsidRPr="00961E19">
        <w:rPr>
          <w:rFonts w:ascii="Times New Roman" w:eastAsia="Times New Roman" w:hAnsi="Times New Roman" w:cs="Times New Roman"/>
          <w:lang w:eastAsia="el-GR"/>
        </w:rPr>
        <w:t>αριθμ</w:t>
      </w:r>
      <w:proofErr w:type="spellEnd"/>
      <w:r w:rsidRPr="00660823">
        <w:rPr>
          <w:rFonts w:ascii="Times New Roman" w:eastAsia="Times New Roman" w:hAnsi="Times New Roman" w:cs="Times New Roman"/>
          <w:lang w:eastAsia="el-GR"/>
        </w:rPr>
        <w:t xml:space="preserve">. </w:t>
      </w:r>
      <w:bookmarkStart w:id="0" w:name="_Hlk142633771"/>
      <w:r w:rsidR="004E4E61" w:rsidRPr="004E4E61">
        <w:rPr>
          <w:rFonts w:ascii="Times New Roman" w:eastAsia="Times New Roman" w:hAnsi="Times New Roman" w:cs="Times New Roman"/>
          <w:b/>
          <w:bCs/>
          <w:lang w:eastAsia="el-GR"/>
        </w:rPr>
        <w:t>153</w:t>
      </w:r>
      <w:r w:rsidRPr="004E4E61">
        <w:rPr>
          <w:rFonts w:ascii="Times New Roman" w:eastAsia="Times New Roman" w:hAnsi="Times New Roman" w:cs="Times New Roman"/>
          <w:b/>
          <w:bCs/>
          <w:lang w:eastAsia="el-GR"/>
        </w:rPr>
        <w:t>/202</w:t>
      </w:r>
      <w:bookmarkEnd w:id="0"/>
      <w:r w:rsidR="004E4E61" w:rsidRPr="004E4E61">
        <w:rPr>
          <w:rFonts w:ascii="Times New Roman" w:eastAsia="Times New Roman" w:hAnsi="Times New Roman" w:cs="Times New Roman"/>
          <w:b/>
          <w:bCs/>
          <w:lang w:eastAsia="el-GR"/>
        </w:rPr>
        <w:t>5</w:t>
      </w:r>
      <w:r w:rsidRPr="004E4E61">
        <w:rPr>
          <w:rFonts w:ascii="Times New Roman" w:eastAsia="Times New Roman" w:hAnsi="Times New Roman" w:cs="Times New Roman"/>
          <w:b/>
          <w:bCs/>
          <w:lang w:eastAsia="el-GR"/>
        </w:rPr>
        <w:t xml:space="preserve"> (ΑΔΑ: </w:t>
      </w:r>
      <w:r w:rsidR="004E4E61" w:rsidRPr="004E4E61">
        <w:rPr>
          <w:rFonts w:ascii="Times New Roman" w:eastAsia="Times New Roman" w:hAnsi="Times New Roman" w:cs="Times New Roman"/>
          <w:b/>
          <w:bCs/>
          <w:lang w:eastAsia="el-GR"/>
        </w:rPr>
        <w:t>683ΙΩΕ6-4Ρ7</w:t>
      </w:r>
      <w:r w:rsidRPr="004E4E61">
        <w:rPr>
          <w:rFonts w:ascii="Times New Roman" w:eastAsia="Times New Roman" w:hAnsi="Times New Roman" w:cs="Times New Roman"/>
          <w:b/>
          <w:bCs/>
          <w:lang w:eastAsia="el-GR"/>
        </w:rPr>
        <w:t>)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απόφαση της </w:t>
      </w:r>
      <w:r w:rsidR="001E735A">
        <w:rPr>
          <w:rFonts w:ascii="Times New Roman" w:eastAsia="Times New Roman" w:hAnsi="Times New Roman" w:cs="Times New Roman"/>
          <w:lang w:eastAsia="el-GR"/>
        </w:rPr>
        <w:t>Δημοτικής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Επιτροπής με την οποία εγκρίθηκαν τα έγγραφα της σύμβασης και οι όροι του διαγωνισμού, </w:t>
      </w:r>
      <w:r w:rsidRPr="009B01D4">
        <w:rPr>
          <w:rFonts w:ascii="Times New Roman" w:eastAsia="Times New Roman" w:hAnsi="Times New Roman" w:cs="Times New Roman"/>
          <w:lang w:eastAsia="el-GR"/>
        </w:rPr>
        <w:t xml:space="preserve">προκηρύσσει ανοικτό ηλεκτρονικό διαγωνισμό </w:t>
      </w:r>
      <w:r>
        <w:rPr>
          <w:rFonts w:ascii="Times New Roman" w:eastAsia="Times New Roman" w:hAnsi="Times New Roman" w:cs="Times New Roman"/>
          <w:lang w:eastAsia="el-GR"/>
        </w:rPr>
        <w:t>κάτω</w:t>
      </w:r>
      <w:r w:rsidRPr="009B01D4">
        <w:rPr>
          <w:rFonts w:ascii="Times New Roman" w:eastAsia="Times New Roman" w:hAnsi="Times New Roman" w:cs="Times New Roman"/>
          <w:lang w:eastAsia="el-GR"/>
        </w:rPr>
        <w:t xml:space="preserve"> των ορίων για την </w:t>
      </w:r>
      <w:r w:rsidR="00283D7A">
        <w:rPr>
          <w:rFonts w:ascii="Times New Roman" w:eastAsia="Times New Roman" w:hAnsi="Times New Roman" w:cs="Times New Roman"/>
          <w:lang w:eastAsia="el-GR"/>
        </w:rPr>
        <w:t>υπηρεσία</w:t>
      </w:r>
      <w:r>
        <w:rPr>
          <w:rFonts w:ascii="Times New Roman" w:eastAsia="Times New Roman" w:hAnsi="Times New Roman" w:cs="Times New Roman"/>
          <w:lang w:eastAsia="el-GR"/>
        </w:rPr>
        <w:t xml:space="preserve"> </w:t>
      </w:r>
      <w:r w:rsidRPr="009B01D4">
        <w:rPr>
          <w:rFonts w:ascii="Times New Roman" w:eastAsia="Times New Roman" w:hAnsi="Times New Roman" w:cs="Times New Roman"/>
          <w:lang w:eastAsia="el-GR"/>
        </w:rPr>
        <w:t>με τίτλο: «</w:t>
      </w:r>
      <w:bookmarkStart w:id="1" w:name="_Hlk142633528"/>
      <w:r w:rsidR="00283D7A">
        <w:rPr>
          <w:rFonts w:ascii="Times New Roman" w:eastAsia="Times New Roman" w:hAnsi="Times New Roman" w:cs="Times New Roman"/>
          <w:lang w:eastAsia="el-GR"/>
        </w:rPr>
        <w:t>Συντήρηση ανελκυστήρων σε</w:t>
      </w:r>
      <w:r w:rsidR="004E4E61">
        <w:rPr>
          <w:rFonts w:ascii="Times New Roman" w:eastAsia="Times New Roman" w:hAnsi="Times New Roman" w:cs="Times New Roman"/>
          <w:lang w:eastAsia="el-GR"/>
        </w:rPr>
        <w:t xml:space="preserve"> δημοτικά και σχολικά</w:t>
      </w:r>
      <w:r w:rsidR="00283D7A">
        <w:rPr>
          <w:rFonts w:ascii="Times New Roman" w:eastAsia="Times New Roman" w:hAnsi="Times New Roman" w:cs="Times New Roman"/>
          <w:lang w:eastAsia="el-GR"/>
        </w:rPr>
        <w:t xml:space="preserve"> κτίρια του Δήμου Καβάλας</w:t>
      </w:r>
      <w:r w:rsidRPr="008A7ADD">
        <w:rPr>
          <w:rFonts w:ascii="Times New Roman" w:eastAsia="Times New Roman" w:hAnsi="Times New Roman" w:cs="Times New Roman"/>
          <w:lang w:eastAsia="el-GR"/>
        </w:rPr>
        <w:t>», διάρκειας</w:t>
      </w:r>
      <w:r w:rsidR="00283D7A">
        <w:rPr>
          <w:rFonts w:ascii="Times New Roman" w:eastAsia="Times New Roman" w:hAnsi="Times New Roman" w:cs="Times New Roman"/>
          <w:lang w:eastAsia="el-GR"/>
        </w:rPr>
        <w:t xml:space="preserve"> ενός έτους (202</w:t>
      </w:r>
      <w:r w:rsidR="004E4E61">
        <w:rPr>
          <w:rFonts w:ascii="Times New Roman" w:eastAsia="Times New Roman" w:hAnsi="Times New Roman" w:cs="Times New Roman"/>
          <w:lang w:eastAsia="el-GR"/>
        </w:rPr>
        <w:t>5</w:t>
      </w:r>
      <w:r w:rsidR="00283D7A">
        <w:rPr>
          <w:rFonts w:ascii="Times New Roman" w:eastAsia="Times New Roman" w:hAnsi="Times New Roman" w:cs="Times New Roman"/>
          <w:lang w:eastAsia="el-GR"/>
        </w:rPr>
        <w:t>-202</w:t>
      </w:r>
      <w:r w:rsidR="004E4E61">
        <w:rPr>
          <w:rFonts w:ascii="Times New Roman" w:eastAsia="Times New Roman" w:hAnsi="Times New Roman" w:cs="Times New Roman"/>
          <w:lang w:eastAsia="el-GR"/>
        </w:rPr>
        <w:t>6</w:t>
      </w:r>
      <w:r w:rsidR="00283D7A">
        <w:rPr>
          <w:rFonts w:ascii="Times New Roman" w:eastAsia="Times New Roman" w:hAnsi="Times New Roman" w:cs="Times New Roman"/>
          <w:lang w:eastAsia="el-GR"/>
        </w:rPr>
        <w:t>)</w:t>
      </w:r>
      <w:bookmarkEnd w:id="1"/>
      <w:r>
        <w:rPr>
          <w:rFonts w:ascii="Times New Roman" w:eastAsia="Times New Roman" w:hAnsi="Times New Roman" w:cs="Times New Roman"/>
          <w:lang w:eastAsia="el-GR"/>
        </w:rPr>
        <w:t xml:space="preserve">,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lang w:eastAsia="el-GR"/>
        </w:rPr>
        <w:t>ε</w:t>
      </w:r>
      <w:r w:rsidRPr="00961E19">
        <w:rPr>
          <w:rFonts w:ascii="Times New Roman" w:eastAsia="Times New Roman" w:hAnsi="Times New Roman" w:cs="Times New Roman"/>
          <w:spacing w:val="15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lang w:eastAsia="el-GR"/>
        </w:rPr>
        <w:t>ιτήρ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ι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ο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ατ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ακ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ύ</w:t>
      </w:r>
      <w:r w:rsidRPr="00961E19">
        <w:rPr>
          <w:rFonts w:ascii="Times New Roman" w:eastAsia="Times New Roman" w:hAnsi="Times New Roman" w:cs="Times New Roman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ης </w:t>
      </w:r>
      <w:r w:rsidRPr="00A60551">
        <w:rPr>
          <w:rFonts w:ascii="Times New Roman" w:eastAsia="Times New Roman" w:hAnsi="Times New Roman" w:cs="Times New Roman"/>
          <w:lang w:eastAsia="el-GR"/>
        </w:rPr>
        <w:t>την πλέον συμφέρουσα από οικονομική άποψη προσφορά, βάσει τιμής, ανά τμήμα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, εφόσον η προσφορά είναι σύμφωνη με τις τεχνικές προδιαγραφές της μελέτης. Η συνολική εκτιμώμενη αξία της σύμβασης είναι </w:t>
      </w:r>
      <w:r w:rsidR="004E4E61" w:rsidRPr="004E4E61">
        <w:rPr>
          <w:rFonts w:ascii="Times New Roman" w:eastAsia="Times New Roman" w:hAnsi="Times New Roman" w:cs="Times New Roman"/>
          <w:b/>
          <w:bCs/>
          <w:lang w:eastAsia="el-GR"/>
        </w:rPr>
        <w:t>79.260,00</w:t>
      </w:r>
      <w:r w:rsidR="003A1F9D" w:rsidRPr="004E4E61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Pr="004E4E61">
        <w:rPr>
          <w:rFonts w:ascii="Times New Roman" w:hAnsi="Times New Roman"/>
          <w:b/>
          <w:bCs/>
        </w:rPr>
        <w:t>ευρώ χωρίς ΦΠΑ (</w:t>
      </w:r>
      <w:r w:rsidR="004E4E61" w:rsidRPr="004E4E61">
        <w:rPr>
          <w:rFonts w:ascii="Times New Roman" w:hAnsi="Times New Roman"/>
          <w:b/>
          <w:bCs/>
        </w:rPr>
        <w:t>98.282,40</w:t>
      </w:r>
      <w:r w:rsidR="003A1F9D" w:rsidRPr="004E4E61">
        <w:rPr>
          <w:b/>
          <w:bCs/>
          <w:color w:val="000000"/>
          <w:lang w:eastAsia="el-GR"/>
        </w:rPr>
        <w:t xml:space="preserve"> </w:t>
      </w:r>
      <w:r w:rsidRPr="004E4E61">
        <w:rPr>
          <w:rFonts w:ascii="Times New Roman" w:hAnsi="Times New Roman"/>
          <w:b/>
          <w:bCs/>
        </w:rPr>
        <w:t xml:space="preserve">ευρώ </w:t>
      </w:r>
      <w:proofErr w:type="spellStart"/>
      <w:r w:rsidRPr="004E4E61">
        <w:rPr>
          <w:rFonts w:ascii="Times New Roman" w:hAnsi="Times New Roman"/>
          <w:b/>
          <w:bCs/>
        </w:rPr>
        <w:t>συμπ</w:t>
      </w:r>
      <w:proofErr w:type="spellEnd"/>
      <w:r w:rsidRPr="004E4E61">
        <w:rPr>
          <w:rFonts w:ascii="Times New Roman" w:hAnsi="Times New Roman"/>
          <w:b/>
          <w:bCs/>
        </w:rPr>
        <w:t>/νου ΦΠΑ 24%)</w:t>
      </w:r>
      <w:r w:rsidRPr="00961E19">
        <w:rPr>
          <w:rFonts w:ascii="Times New Roman" w:eastAsia="SimSun" w:hAnsi="Times New Roman"/>
        </w:rPr>
        <w:t xml:space="preserve"> με CPV</w:t>
      </w:r>
      <w:r w:rsidRPr="00E47AA3">
        <w:rPr>
          <w:rFonts w:ascii="Times New Roman" w:eastAsia="SimSun" w:hAnsi="Times New Roman"/>
        </w:rPr>
        <w:t>:</w:t>
      </w:r>
      <w:r w:rsidRPr="00961E19">
        <w:rPr>
          <w:rFonts w:ascii="Times New Roman" w:eastAsia="SimSun" w:hAnsi="Times New Roman"/>
        </w:rPr>
        <w:t xml:space="preserve"> </w:t>
      </w:r>
      <w:r w:rsidR="003A1F9D">
        <w:rPr>
          <w:rFonts w:ascii="Times New Roman" w:eastAsia="SimSun" w:hAnsi="Times New Roman"/>
        </w:rPr>
        <w:t>50750000-7</w:t>
      </w:r>
      <w:r w:rsidRPr="00AA78B7">
        <w:rPr>
          <w:rFonts w:ascii="Times New Roman" w:eastAsia="SimSun" w:hAnsi="Times New Roman"/>
        </w:rPr>
        <w:t xml:space="preserve"> (</w:t>
      </w:r>
      <w:r w:rsidR="00A6453D">
        <w:rPr>
          <w:rFonts w:ascii="Times New Roman" w:eastAsia="SimSun" w:hAnsi="Times New Roman"/>
        </w:rPr>
        <w:t>Υπηρεσίες συντήρησης ανελκυστήρων</w:t>
      </w:r>
      <w:r w:rsidRPr="00AA78B7">
        <w:rPr>
          <w:rFonts w:ascii="Times New Roman" w:eastAsia="SimSun" w:hAnsi="Times New Roman"/>
        </w:rPr>
        <w:t>)</w:t>
      </w:r>
      <w:r w:rsidR="00A6453D">
        <w:rPr>
          <w:rFonts w:ascii="Times New Roman" w:eastAsia="SimSun" w:hAnsi="Times New Roman"/>
        </w:rPr>
        <w:t xml:space="preserve"> και 42419510-4</w:t>
      </w:r>
      <w:r w:rsidRPr="00AA78B7">
        <w:rPr>
          <w:rFonts w:ascii="Times New Roman" w:eastAsia="SimSun" w:hAnsi="Times New Roman"/>
        </w:rPr>
        <w:t xml:space="preserve"> (</w:t>
      </w:r>
      <w:r w:rsidR="00A6453D">
        <w:rPr>
          <w:rFonts w:ascii="Times New Roman" w:eastAsia="SimSun" w:hAnsi="Times New Roman"/>
        </w:rPr>
        <w:t>Μέρη ανελκυστήρων</w:t>
      </w:r>
      <w:r w:rsidRPr="00AA78B7">
        <w:rPr>
          <w:rFonts w:ascii="Times New Roman" w:eastAsia="SimSun" w:hAnsi="Times New Roman"/>
        </w:rPr>
        <w:t>)</w:t>
      </w:r>
      <w:r w:rsidR="00A6453D">
        <w:rPr>
          <w:rFonts w:ascii="Times New Roman" w:eastAsia="SimSun" w:hAnsi="Times New Roman"/>
        </w:rPr>
        <w:t>.</w:t>
      </w:r>
    </w:p>
    <w:p w14:paraId="63D20FE5" w14:textId="77777777" w:rsidR="00F3590A" w:rsidRDefault="00F3590A" w:rsidP="00F3590A">
      <w:pPr>
        <w:spacing w:after="0"/>
        <w:jc w:val="both"/>
        <w:rPr>
          <w:rFonts w:ascii="Times New Roman" w:eastAsia="Times New Roman" w:hAnsi="Times New Roman" w:cs="Times New Roman"/>
          <w:lang w:eastAsia="el-GR"/>
        </w:rPr>
      </w:pPr>
      <w:r w:rsidRPr="00961E19">
        <w:rPr>
          <w:rFonts w:ascii="Times New Roman" w:eastAsia="Times New Roman" w:hAnsi="Times New Roman" w:cs="Times New Roman"/>
          <w:lang w:eastAsia="el-GR"/>
        </w:rPr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bookmarkStart w:id="2" w:name="_Hlk142632748"/>
      <w:r>
        <w:fldChar w:fldCharType="begin"/>
      </w:r>
      <w:r>
        <w:instrText>HYPERLINK "</w:instrText>
      </w:r>
      <w:r w:rsidRPr="003C2C5A">
        <w:instrText>https://portal.eprocurement.gov.gr/webcenter/portal/TestPortal</w:instrText>
      </w:r>
      <w:r>
        <w:instrText>"</w:instrText>
      </w:r>
      <w:r>
        <w:fldChar w:fldCharType="separate"/>
      </w:r>
      <w:r w:rsidRPr="006E07E5">
        <w:rPr>
          <w:rStyle w:val="-"/>
        </w:rPr>
        <w:t>https://portal.eprocurement.gov.gr/webcenter/portal/TestPortal</w:t>
      </w:r>
      <w:r>
        <w:fldChar w:fldCharType="end"/>
      </w:r>
      <w:bookmarkEnd w:id="2"/>
      <w:r w:rsidRPr="00961E19">
        <w:rPr>
          <w:rFonts w:ascii="Times New Roman" w:eastAsia="MS Mincho" w:hAnsi="Times New Roman" w:cs="Times New Roman"/>
          <w:lang w:eastAsia="el-GR"/>
        </w:rPr>
        <w:t>.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Η ισχύουσα Νομοθεσία είναι</w:t>
      </w:r>
      <w:r w:rsidRPr="00D352AB">
        <w:rPr>
          <w:rFonts w:ascii="Times New Roman" w:eastAsia="Times New Roman" w:hAnsi="Times New Roman" w:cs="Times New Roman"/>
          <w:lang w:eastAsia="el-GR"/>
        </w:rPr>
        <w:t xml:space="preserve"> οι διατάξεις του Ν. 4412/2016 όπως τροποποιήθηκε και ισχύει, του Ν. 3463/2006, του Ν. 3852/2010 </w:t>
      </w:r>
      <w:r>
        <w:rPr>
          <w:rFonts w:ascii="Times New Roman" w:eastAsia="Times New Roman" w:hAnsi="Times New Roman" w:cs="Times New Roman"/>
          <w:lang w:eastAsia="el-GR"/>
        </w:rPr>
        <w:t xml:space="preserve">και </w:t>
      </w:r>
      <w:r w:rsidRPr="00D352AB">
        <w:rPr>
          <w:rFonts w:ascii="Times New Roman" w:eastAsia="Times New Roman" w:hAnsi="Times New Roman" w:cs="Times New Roman"/>
          <w:lang w:eastAsia="el-GR"/>
        </w:rPr>
        <w:t>του Ν. 4250/2014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72498732" w14:textId="77777777" w:rsidR="00660823" w:rsidRDefault="00660823" w:rsidP="00F3590A">
      <w:pPr>
        <w:spacing w:after="0"/>
        <w:jc w:val="both"/>
        <w:rPr>
          <w:rFonts w:ascii="Times New Roman" w:eastAsia="Times New Roman" w:hAnsi="Times New Roman" w:cs="Times New Roman"/>
          <w:lang w:eastAsia="el-GR"/>
        </w:rPr>
      </w:pPr>
    </w:p>
    <w:p w14:paraId="05E0DBA9" w14:textId="7B92240B" w:rsidR="00E86D75" w:rsidRDefault="00F3590A" w:rsidP="00FE260D">
      <w:pPr>
        <w:jc w:val="both"/>
        <w:rPr>
          <w:rFonts w:ascii="Times New Roman" w:eastAsia="Times New Roman" w:hAnsi="Times New Roman" w:cs="Times New Roman"/>
          <w:lang w:eastAsia="el-GR"/>
        </w:rPr>
      </w:pPr>
      <w:r w:rsidRPr="008D43F8">
        <w:rPr>
          <w:rFonts w:ascii="Times New Roman" w:eastAsia="Times New Roman" w:hAnsi="Times New Roman" w:cs="Times New Roman"/>
          <w:lang w:eastAsia="el-GR"/>
        </w:rPr>
        <w:t xml:space="preserve">Η διάρκεια της σύμβασης ορίζεται </w:t>
      </w:r>
      <w:r w:rsidR="0009454F">
        <w:rPr>
          <w:rFonts w:ascii="Times New Roman" w:eastAsia="Times New Roman" w:hAnsi="Times New Roman" w:cs="Times New Roman"/>
          <w:lang w:eastAsia="el-GR"/>
        </w:rPr>
        <w:t>για ένα έτος (202</w:t>
      </w:r>
      <w:r w:rsidR="004E4E61">
        <w:rPr>
          <w:rFonts w:ascii="Times New Roman" w:eastAsia="Times New Roman" w:hAnsi="Times New Roman" w:cs="Times New Roman"/>
          <w:lang w:eastAsia="el-GR"/>
        </w:rPr>
        <w:t>5</w:t>
      </w:r>
      <w:r w:rsidR="0009454F">
        <w:rPr>
          <w:rFonts w:ascii="Times New Roman" w:eastAsia="Times New Roman" w:hAnsi="Times New Roman" w:cs="Times New Roman"/>
          <w:lang w:eastAsia="el-GR"/>
        </w:rPr>
        <w:t>-202</w:t>
      </w:r>
      <w:r w:rsidR="004E4E61">
        <w:rPr>
          <w:rFonts w:ascii="Times New Roman" w:eastAsia="Times New Roman" w:hAnsi="Times New Roman" w:cs="Times New Roman"/>
          <w:lang w:eastAsia="el-GR"/>
        </w:rPr>
        <w:t>6</w:t>
      </w:r>
      <w:r w:rsidR="0009454F" w:rsidRPr="00275B35">
        <w:rPr>
          <w:rFonts w:ascii="Times New Roman" w:eastAsia="Times New Roman" w:hAnsi="Times New Roman" w:cs="Times New Roman"/>
          <w:lang w:eastAsia="el-GR"/>
        </w:rPr>
        <w:t>)</w:t>
      </w:r>
      <w:r w:rsidR="00B34DB6" w:rsidRPr="00275B35">
        <w:rPr>
          <w:rFonts w:ascii="Times New Roman" w:eastAsia="Times New Roman" w:hAnsi="Times New Roman" w:cs="Times New Roman"/>
          <w:lang w:eastAsia="el-GR"/>
        </w:rPr>
        <w:t>.</w:t>
      </w:r>
      <w:r w:rsidRPr="00275B35">
        <w:rPr>
          <w:rFonts w:ascii="Times New Roman" w:eastAsia="Times New Roman" w:hAnsi="Times New Roman" w:cs="Times New Roman"/>
          <w:lang w:eastAsia="el-GR"/>
        </w:rPr>
        <w:t xml:space="preserve"> </w:t>
      </w:r>
      <w:r w:rsidR="00B34DB6" w:rsidRPr="00275B35">
        <w:t>Ως ημερομηνία έναρξης της σύμβασης θα είναι η 06/09/2025 καθώς η τρέχουσα σύμβαση με (ΑΔΑΜ: 24</w:t>
      </w:r>
      <w:r w:rsidR="00B34DB6" w:rsidRPr="00275B35">
        <w:rPr>
          <w:lang w:val="en-US"/>
        </w:rPr>
        <w:t>SYMV</w:t>
      </w:r>
      <w:r w:rsidR="00B34DB6" w:rsidRPr="00275B35">
        <w:t>015387680) λήγει στις 05/09/2025.</w:t>
      </w:r>
      <w:r w:rsidR="00284B55" w:rsidRPr="00275B35">
        <w:rPr>
          <w:b/>
          <w:bCs/>
        </w:rPr>
        <w:t xml:space="preserve"> </w:t>
      </w:r>
      <w:r w:rsidR="007D3F75" w:rsidRPr="00275B35">
        <w:rPr>
          <w:rFonts w:ascii="Times New Roman" w:eastAsia="Times New Roman" w:hAnsi="Times New Roman" w:cs="Times New Roman"/>
          <w:lang w:eastAsia="el-GR"/>
        </w:rPr>
        <w:t>Η</w:t>
      </w:r>
      <w:r w:rsidR="007D3F75" w:rsidRPr="006346FF">
        <w:rPr>
          <w:rFonts w:ascii="Times New Roman" w:eastAsia="Times New Roman" w:hAnsi="Times New Roman" w:cs="Times New Roman"/>
          <w:lang w:eastAsia="el-GR"/>
        </w:rPr>
        <w:t xml:space="preserve"> προς ανάθεση </w:t>
      </w:r>
      <w:r w:rsidR="007D3F75" w:rsidRPr="00660823">
        <w:rPr>
          <w:rFonts w:ascii="Times New Roman" w:eastAsia="Times New Roman" w:hAnsi="Times New Roman" w:cs="Times New Roman"/>
          <w:lang w:eastAsia="el-GR"/>
        </w:rPr>
        <w:t xml:space="preserve">υπηρεσία αφορά την συντήρηση ανελκυστήρων σε </w:t>
      </w:r>
      <w:r w:rsidR="004E4E61">
        <w:rPr>
          <w:rFonts w:ascii="Times New Roman" w:eastAsia="Times New Roman" w:hAnsi="Times New Roman" w:cs="Times New Roman"/>
          <w:lang w:eastAsia="el-GR"/>
        </w:rPr>
        <w:t xml:space="preserve">δημοτικά και σχολικά </w:t>
      </w:r>
      <w:r w:rsidR="007D3F75" w:rsidRPr="00660823">
        <w:rPr>
          <w:rFonts w:ascii="Times New Roman" w:eastAsia="Times New Roman" w:hAnsi="Times New Roman" w:cs="Times New Roman"/>
          <w:lang w:eastAsia="el-GR"/>
        </w:rPr>
        <w:t xml:space="preserve">κτίρια </w:t>
      </w:r>
      <w:r w:rsidR="004E4E61">
        <w:rPr>
          <w:rFonts w:ascii="Times New Roman" w:eastAsia="Times New Roman" w:hAnsi="Times New Roman" w:cs="Times New Roman"/>
          <w:lang w:eastAsia="el-GR"/>
        </w:rPr>
        <w:t>τ</w:t>
      </w:r>
      <w:r w:rsidR="007D3F75" w:rsidRPr="00660823">
        <w:rPr>
          <w:rFonts w:ascii="Times New Roman" w:eastAsia="Times New Roman" w:hAnsi="Times New Roman" w:cs="Times New Roman"/>
          <w:lang w:eastAsia="el-GR"/>
        </w:rPr>
        <w:t>ου Δήμου Καβάλας για το 202</w:t>
      </w:r>
      <w:r w:rsidR="004E4E61">
        <w:rPr>
          <w:rFonts w:ascii="Times New Roman" w:eastAsia="Times New Roman" w:hAnsi="Times New Roman" w:cs="Times New Roman"/>
          <w:lang w:eastAsia="el-GR"/>
        </w:rPr>
        <w:t>5</w:t>
      </w:r>
      <w:r w:rsidR="007D3F75" w:rsidRPr="00660823">
        <w:rPr>
          <w:rFonts w:ascii="Times New Roman" w:eastAsia="Times New Roman" w:hAnsi="Times New Roman" w:cs="Times New Roman"/>
          <w:lang w:eastAsia="el-GR"/>
        </w:rPr>
        <w:t>-202</w:t>
      </w:r>
      <w:r w:rsidR="004E4E61">
        <w:rPr>
          <w:rFonts w:ascii="Times New Roman" w:eastAsia="Times New Roman" w:hAnsi="Times New Roman" w:cs="Times New Roman"/>
          <w:lang w:eastAsia="el-GR"/>
        </w:rPr>
        <w:t>6</w:t>
      </w:r>
      <w:r w:rsidR="007D3F75" w:rsidRPr="00660823">
        <w:rPr>
          <w:rFonts w:ascii="Times New Roman" w:eastAsia="Times New Roman" w:hAnsi="Times New Roman" w:cs="Times New Roman"/>
          <w:lang w:eastAsia="el-GR"/>
        </w:rPr>
        <w:t>.</w:t>
      </w:r>
      <w:r w:rsidR="00FE260D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Για την έγκυρη συμμετοχή στο διαγωνισμό απαιτείται εγγύηση συμμετοχής</w:t>
      </w:r>
      <w:r w:rsidR="00D6176C">
        <w:rPr>
          <w:rFonts w:ascii="Times New Roman" w:eastAsia="Times New Roman" w:hAnsi="Times New Roman" w:cs="Times New Roman"/>
          <w:lang w:eastAsia="el-GR"/>
        </w:rPr>
        <w:t>,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για ποσό που θα καλύπτει ποσοστό δύο τοις εκατό 2% </w:t>
      </w:r>
      <w:r w:rsidRPr="003C2C5A">
        <w:rPr>
          <w:rFonts w:ascii="Times New Roman" w:eastAsia="Times New Roman" w:hAnsi="Times New Roman" w:cs="Times New Roman"/>
          <w:b/>
          <w:lang w:eastAsia="el-GR"/>
        </w:rPr>
        <w:t xml:space="preserve">επί της εκτιμώμενης αξίας προ ΦΠΑ, </w:t>
      </w:r>
      <w:r w:rsidRPr="003C2C5A">
        <w:rPr>
          <w:rFonts w:ascii="Times New Roman" w:eastAsia="Times New Roman" w:hAnsi="Times New Roman" w:cs="Times New Roman"/>
          <w:lang w:eastAsia="el-GR"/>
        </w:rPr>
        <w:t xml:space="preserve">για </w:t>
      </w:r>
      <w:r w:rsidRPr="00C417BE">
        <w:rPr>
          <w:rFonts w:ascii="Times New Roman" w:eastAsia="Times New Roman" w:hAnsi="Times New Roman" w:cs="Times New Roman"/>
          <w:lang w:eastAsia="el-GR"/>
        </w:rPr>
        <w:t>το σύνολο του κάθε τμήματος, για τ</w:t>
      </w:r>
      <w:r w:rsidR="007D3F75" w:rsidRPr="00C417BE">
        <w:rPr>
          <w:rFonts w:ascii="Times New Roman" w:eastAsia="Times New Roman" w:hAnsi="Times New Roman" w:cs="Times New Roman"/>
          <w:lang w:eastAsia="el-GR"/>
        </w:rPr>
        <w:t>ο</w:t>
      </w:r>
      <w:r w:rsidRPr="00C417BE">
        <w:rPr>
          <w:rFonts w:ascii="Times New Roman" w:eastAsia="Times New Roman" w:hAnsi="Times New Roman" w:cs="Times New Roman"/>
          <w:lang w:eastAsia="el-GR"/>
        </w:rPr>
        <w:t xml:space="preserve"> οποί</w:t>
      </w:r>
      <w:r w:rsidR="007D3F75" w:rsidRPr="00C417BE">
        <w:rPr>
          <w:rFonts w:ascii="Times New Roman" w:eastAsia="Times New Roman" w:hAnsi="Times New Roman" w:cs="Times New Roman"/>
          <w:lang w:eastAsia="el-GR"/>
        </w:rPr>
        <w:t>ο</w:t>
      </w:r>
      <w:r w:rsidRPr="00C417BE">
        <w:rPr>
          <w:rFonts w:ascii="Times New Roman" w:eastAsia="Times New Roman" w:hAnsi="Times New Roman" w:cs="Times New Roman"/>
          <w:lang w:eastAsia="el-GR"/>
        </w:rPr>
        <w:t xml:space="preserve"> συμμετέχει ο οικονομικός φορέας.</w:t>
      </w:r>
    </w:p>
    <w:p w14:paraId="0CB8B57D" w14:textId="5C5388CF" w:rsidR="00F3590A" w:rsidRPr="00E86D75" w:rsidRDefault="00E86D75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86D75">
        <w:rPr>
          <w:rFonts w:ascii="Times New Roman" w:eastAsia="Times New Roman" w:hAnsi="Times New Roman" w:cs="Times New Roman"/>
          <w:lang w:eastAsia="el-GR"/>
        </w:rPr>
        <w:t>Τα έγγραφα της σύμβασης της Διακήρυξης καταχωρήθηκαν στη σχετική ηλεκτρονική διαδικασία σύναψης δημόσιας σύμβασης στο ΕΣΗΔΗΣ, η οποία έλαβε Συστημικό με Αύξοντα Αριθμό:</w:t>
      </w:r>
      <w:r w:rsidRPr="00E86D75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555531">
        <w:rPr>
          <w:rFonts w:ascii="Times New Roman" w:eastAsia="Times New Roman" w:hAnsi="Times New Roman" w:cs="Times New Roman"/>
          <w:b/>
          <w:lang w:eastAsia="el-GR"/>
        </w:rPr>
        <w:t>3</w:t>
      </w:r>
      <w:r w:rsidR="004E4E61">
        <w:rPr>
          <w:rFonts w:ascii="Times New Roman" w:eastAsia="Times New Roman" w:hAnsi="Times New Roman" w:cs="Times New Roman"/>
          <w:b/>
          <w:lang w:eastAsia="el-GR"/>
        </w:rPr>
        <w:t>70942</w:t>
      </w:r>
      <w:r w:rsidR="00F0683C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F0683C" w:rsidRPr="00F0683C">
        <w:rPr>
          <w:rFonts w:ascii="Times New Roman" w:eastAsia="Times New Roman" w:hAnsi="Times New Roman" w:cs="Times New Roman"/>
          <w:lang w:eastAsia="el-GR"/>
        </w:rPr>
        <w:t>και αναρτήθηκαν στη Διαδικτυακή Πύλη του ΟΠΣ ΕΣΗΔΗΣ</w:t>
      </w:r>
      <w:r w:rsidR="00F0683C">
        <w:rPr>
          <w:rFonts w:ascii="Times New Roman" w:eastAsia="Times New Roman" w:hAnsi="Times New Roman" w:cs="Times New Roman"/>
          <w:lang w:eastAsia="el-GR"/>
        </w:rPr>
        <w:t>.</w:t>
      </w:r>
    </w:p>
    <w:p w14:paraId="78BE9C99" w14:textId="76917B47" w:rsidR="0022557C" w:rsidRPr="0072723C" w:rsidRDefault="00F3590A" w:rsidP="00F3590A">
      <w:pPr>
        <w:jc w:val="both"/>
        <w:rPr>
          <w:rFonts w:ascii="Times New Roman" w:eastAsia="Times New Roman" w:hAnsi="Times New Roman" w:cs="Times New Roman"/>
          <w:bCs/>
          <w:color w:val="000000"/>
          <w:lang w:eastAsia="el-GR"/>
        </w:rPr>
      </w:pP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ς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ατ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α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λ</w:t>
      </w:r>
      <w:r w:rsidRPr="00961E19">
        <w:rPr>
          <w:rFonts w:ascii="Times New Roman" w:eastAsia="Times New Roman" w:hAnsi="Times New Roman" w:cs="Times New Roman"/>
          <w:lang w:eastAsia="el-GR"/>
        </w:rPr>
        <w:t>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τική 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ε</w:t>
      </w:r>
      <w:r w:rsidRPr="00961E19">
        <w:rPr>
          <w:rFonts w:ascii="Times New Roman" w:eastAsia="Times New Roman" w:hAnsi="Times New Roman" w:cs="Times New Roman"/>
          <w:lang w:eastAsia="el-GR"/>
        </w:rPr>
        <w:t>ρομ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ην</w:t>
      </w:r>
      <w:r w:rsidRPr="00961E19">
        <w:rPr>
          <w:rFonts w:ascii="Times New Roman" w:eastAsia="Times New Roman" w:hAnsi="Times New Roman" w:cs="Times New Roman"/>
          <w:lang w:eastAsia="el-GR"/>
        </w:rPr>
        <w:t>ία</w:t>
      </w:r>
      <w:r w:rsidRPr="00961E19">
        <w:rPr>
          <w:rFonts w:ascii="Times New Roman" w:eastAsia="Times New Roman" w:hAnsi="Times New Roman" w:cs="Times New Roman"/>
          <w:spacing w:val="2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lang w:eastAsia="el-GR"/>
        </w:rPr>
        <w:t>οβ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ο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λ</w:t>
      </w:r>
      <w:r w:rsidRPr="00961E19">
        <w:rPr>
          <w:rFonts w:ascii="Times New Roman" w:eastAsia="Times New Roman" w:hAnsi="Times New Roman" w:cs="Times New Roman"/>
          <w:lang w:eastAsia="el-GR"/>
        </w:rPr>
        <w:t>ής 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ν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lang w:eastAsia="el-GR"/>
        </w:rPr>
        <w:t>ρο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φο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ώ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ν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τη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>Δια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δ</w:t>
      </w:r>
      <w:r w:rsidRPr="00961E19">
        <w:rPr>
          <w:rFonts w:ascii="Times New Roman" w:eastAsia="Times New Roman" w:hAnsi="Times New Roman" w:cs="Times New Roman"/>
          <w:lang w:eastAsia="el-GR"/>
        </w:rPr>
        <w:t>ικ</w:t>
      </w:r>
      <w:r w:rsidRPr="00961E19">
        <w:rPr>
          <w:rFonts w:ascii="Times New Roman" w:eastAsia="Times New Roman" w:hAnsi="Times New Roman" w:cs="Times New Roman"/>
          <w:spacing w:val="-3"/>
          <w:lang w:eastAsia="el-GR"/>
        </w:rPr>
        <w:t>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lang w:eastAsia="el-GR"/>
        </w:rPr>
        <w:t>α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ή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ύλ</w:t>
      </w:r>
      <w:r w:rsidRPr="00961E19">
        <w:rPr>
          <w:rFonts w:ascii="Times New Roman" w:eastAsia="Times New Roman" w:hAnsi="Times New Roman" w:cs="Times New Roman"/>
          <w:lang w:eastAsia="el-GR"/>
        </w:rPr>
        <w:t>η</w:t>
      </w:r>
      <w:r w:rsidRPr="00961E19">
        <w:rPr>
          <w:rFonts w:ascii="Times New Roman" w:eastAsia="Times New Roman" w:hAnsi="Times New Roman" w:cs="Times New Roman"/>
          <w:spacing w:val="6"/>
          <w:lang w:eastAsia="el-GR"/>
        </w:rPr>
        <w:t xml:space="preserve"> </w:t>
      </w:r>
      <w:hyperlink r:id="rId7" w:history="1">
        <w:r w:rsidRPr="006E07E5">
          <w:rPr>
            <w:rStyle w:val="-"/>
          </w:rPr>
          <w:t>https://portal.eprocurement.gov.gr/webcenter/portal/TestPortal</w:t>
        </w:r>
      </w:hyperlink>
      <w:r w:rsidRPr="003C2C5A">
        <w:rPr>
          <w:rFonts w:ascii="Times New Roman" w:eastAsia="Times New Roman" w:hAnsi="Times New Roman" w:cs="Times New Roman"/>
          <w:spacing w:val="6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του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τή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lang w:eastAsia="el-GR"/>
        </w:rPr>
        <w:t>ατος</w:t>
      </w:r>
      <w:r w:rsidR="009E7A24" w:rsidRPr="009E7A24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>ΕΣΗ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ΔΗ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,</w:t>
      </w:r>
      <w:r w:rsidRPr="00961E19">
        <w:rPr>
          <w:rFonts w:ascii="Times New Roman" w:eastAsia="Times New Roman" w:hAnsi="Times New Roman" w:cs="Times New Roman"/>
          <w:spacing w:val="24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ο</w:t>
      </w:r>
      <w:r w:rsidRPr="00961E19">
        <w:rPr>
          <w:rFonts w:ascii="Times New Roman" w:eastAsia="Times New Roman" w:hAnsi="Times New Roman" w:cs="Times New Roman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ί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ζεται </w:t>
      </w:r>
      <w:r w:rsidRPr="00C417BE">
        <w:rPr>
          <w:rFonts w:ascii="Times New Roman" w:eastAsia="Times New Roman" w:hAnsi="Times New Roman" w:cs="Times New Roman"/>
          <w:lang w:eastAsia="el-GR"/>
        </w:rPr>
        <w:t>η η</w:t>
      </w:r>
      <w:r w:rsidRPr="00C417BE">
        <w:rPr>
          <w:rFonts w:ascii="Times New Roman" w:eastAsia="Times New Roman" w:hAnsi="Times New Roman" w:cs="Times New Roman"/>
          <w:bCs/>
          <w:spacing w:val="-1"/>
          <w:lang w:eastAsia="el-GR"/>
        </w:rPr>
        <w:t>μέ</w:t>
      </w:r>
      <w:r w:rsidRPr="00C417BE">
        <w:rPr>
          <w:rFonts w:ascii="Times New Roman" w:eastAsia="Times New Roman" w:hAnsi="Times New Roman" w:cs="Times New Roman"/>
          <w:bCs/>
          <w:lang w:eastAsia="el-GR"/>
        </w:rPr>
        <w:t xml:space="preserve">ρα </w:t>
      </w:r>
      <w:r w:rsidR="00325D90" w:rsidRPr="0072723C">
        <w:rPr>
          <w:rFonts w:ascii="Times New Roman" w:eastAsia="Times New Roman" w:hAnsi="Times New Roman" w:cs="Times New Roman"/>
          <w:b/>
          <w:lang w:eastAsia="el-GR"/>
        </w:rPr>
        <w:t>Παρασκευή</w:t>
      </w:r>
      <w:r w:rsidR="00D40CBE" w:rsidRPr="0072723C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4E4E61" w:rsidRPr="0072723C">
        <w:rPr>
          <w:rFonts w:ascii="Times New Roman" w:eastAsia="Times New Roman" w:hAnsi="Times New Roman" w:cs="Times New Roman"/>
          <w:b/>
          <w:lang w:eastAsia="el-GR"/>
        </w:rPr>
        <w:t>1</w:t>
      </w:r>
      <w:r w:rsidR="00325D90" w:rsidRPr="0072723C">
        <w:rPr>
          <w:rFonts w:ascii="Times New Roman" w:eastAsia="Times New Roman" w:hAnsi="Times New Roman" w:cs="Times New Roman"/>
          <w:b/>
          <w:lang w:eastAsia="el-GR"/>
        </w:rPr>
        <w:t>6</w:t>
      </w:r>
      <w:r w:rsidR="0065349D" w:rsidRPr="0072723C">
        <w:rPr>
          <w:rFonts w:ascii="Times New Roman" w:eastAsia="Times New Roman" w:hAnsi="Times New Roman" w:cs="Times New Roman"/>
          <w:b/>
          <w:lang w:eastAsia="el-GR"/>
        </w:rPr>
        <w:t>/0</w:t>
      </w:r>
      <w:r w:rsidR="004E4E61" w:rsidRPr="0072723C">
        <w:rPr>
          <w:rFonts w:ascii="Times New Roman" w:eastAsia="Times New Roman" w:hAnsi="Times New Roman" w:cs="Times New Roman"/>
          <w:b/>
          <w:lang w:eastAsia="el-GR"/>
        </w:rPr>
        <w:t>5</w:t>
      </w:r>
      <w:r w:rsidR="0065349D" w:rsidRPr="0072723C">
        <w:rPr>
          <w:rFonts w:ascii="Times New Roman" w:eastAsia="Times New Roman" w:hAnsi="Times New Roman" w:cs="Times New Roman"/>
          <w:b/>
          <w:lang w:eastAsia="el-GR"/>
        </w:rPr>
        <w:t>/202</w:t>
      </w:r>
      <w:r w:rsidR="004E4E61" w:rsidRPr="0072723C">
        <w:rPr>
          <w:rFonts w:ascii="Times New Roman" w:eastAsia="Times New Roman" w:hAnsi="Times New Roman" w:cs="Times New Roman"/>
          <w:b/>
          <w:lang w:eastAsia="el-GR"/>
        </w:rPr>
        <w:t>5</w:t>
      </w:r>
      <w:r w:rsidR="0065349D" w:rsidRPr="0072723C">
        <w:rPr>
          <w:rFonts w:ascii="Times New Roman" w:eastAsia="Times New Roman" w:hAnsi="Times New Roman" w:cs="Times New Roman"/>
          <w:b/>
          <w:lang w:eastAsia="el-GR"/>
        </w:rPr>
        <w:t xml:space="preserve"> και ώρα 1</w:t>
      </w:r>
      <w:r w:rsidR="00325D90" w:rsidRPr="0072723C">
        <w:rPr>
          <w:rFonts w:ascii="Times New Roman" w:eastAsia="Times New Roman" w:hAnsi="Times New Roman" w:cs="Times New Roman"/>
          <w:b/>
          <w:lang w:eastAsia="el-GR"/>
        </w:rPr>
        <w:t>4</w:t>
      </w:r>
      <w:r w:rsidR="0065349D" w:rsidRPr="0072723C">
        <w:rPr>
          <w:rFonts w:ascii="Times New Roman" w:eastAsia="Times New Roman" w:hAnsi="Times New Roman" w:cs="Times New Roman"/>
          <w:b/>
          <w:lang w:eastAsia="el-GR"/>
        </w:rPr>
        <w:t>:00</w:t>
      </w:r>
      <w:r w:rsidRPr="0072723C">
        <w:rPr>
          <w:rFonts w:ascii="Times New Roman" w:eastAsia="Times New Roman" w:hAnsi="Times New Roman" w:cs="Times New Roman"/>
          <w:b/>
          <w:color w:val="000000"/>
          <w:lang w:eastAsia="el-GR"/>
        </w:rPr>
        <w:t>.</w:t>
      </w:r>
    </w:p>
    <w:p w14:paraId="0B8ABFCE" w14:textId="77777777" w:rsidR="00660823" w:rsidRDefault="00660823" w:rsidP="00F3590A">
      <w:pPr>
        <w:jc w:val="both"/>
        <w:rPr>
          <w:rFonts w:ascii="Times New Roman" w:eastAsia="Times New Roman" w:hAnsi="Times New Roman" w:cs="Times New Roman"/>
          <w:b/>
          <w:color w:val="000000"/>
          <w:lang w:eastAsia="el-GR"/>
        </w:rPr>
      </w:pPr>
    </w:p>
    <w:p w14:paraId="1EB16838" w14:textId="35FCBFB8" w:rsidR="00F3590A" w:rsidRPr="00F3590A" w:rsidRDefault="00F3590A" w:rsidP="00F3590A">
      <w:pPr>
        <w:jc w:val="both"/>
        <w:rPr>
          <w:rFonts w:ascii="Times New Roman" w:eastAsia="Times New Roman" w:hAnsi="Times New Roman" w:cs="Times New Roman"/>
          <w:spacing w:val="-3"/>
          <w:lang w:eastAsia="el-GR"/>
        </w:rPr>
      </w:pPr>
      <w:r w:rsidRPr="00961E19">
        <w:rPr>
          <w:rFonts w:ascii="Times New Roman" w:eastAsia="Times New Roman" w:hAnsi="Times New Roman" w:cs="Times New Roman"/>
          <w:lang w:eastAsia="el-GR"/>
        </w:rPr>
        <w:lastRenderedPageBreak/>
        <w:t xml:space="preserve">Οι ενδιαφερόμενοι μπορούν να κατεβάσουν τα έγγραφα του διαγωνισμού και από την ιστοσελίδα του Δήμου Καβάλας </w:t>
      </w:r>
      <w:hyperlink r:id="rId8" w:history="1">
        <w:r w:rsidRPr="00961E19">
          <w:rPr>
            <w:rFonts w:ascii="Times New Roman" w:eastAsia="Times New Roman" w:hAnsi="Times New Roman" w:cs="Times New Roman"/>
            <w:color w:val="0000FF"/>
            <w:u w:val="single"/>
            <w:lang w:val="en-US" w:eastAsia="el-GR"/>
          </w:rPr>
          <w:t>www</w:t>
        </w:r>
        <w:r w:rsidRPr="00961E19">
          <w:rPr>
            <w:rFonts w:ascii="Times New Roman" w:eastAsia="Times New Roman" w:hAnsi="Times New Roman" w:cs="Times New Roman"/>
            <w:color w:val="0000FF"/>
            <w:u w:val="single"/>
            <w:lang w:eastAsia="el-GR"/>
          </w:rPr>
          <w:t>.</w:t>
        </w:r>
        <w:proofErr w:type="spellStart"/>
        <w:r w:rsidRPr="00961E19">
          <w:rPr>
            <w:rFonts w:ascii="Times New Roman" w:eastAsia="Times New Roman" w:hAnsi="Times New Roman" w:cs="Times New Roman"/>
            <w:color w:val="0000FF"/>
            <w:u w:val="single"/>
            <w:lang w:val="en-US" w:eastAsia="el-GR"/>
          </w:rPr>
          <w:t>kavala</w:t>
        </w:r>
        <w:proofErr w:type="spellEnd"/>
        <w:r w:rsidRPr="00961E19">
          <w:rPr>
            <w:rFonts w:ascii="Times New Roman" w:eastAsia="Times New Roman" w:hAnsi="Times New Roman" w:cs="Times New Roman"/>
            <w:color w:val="0000FF"/>
            <w:u w:val="single"/>
            <w:lang w:eastAsia="el-GR"/>
          </w:rPr>
          <w:t>.</w:t>
        </w:r>
        <w:r w:rsidRPr="00961E19">
          <w:rPr>
            <w:rFonts w:ascii="Times New Roman" w:eastAsia="Times New Roman" w:hAnsi="Times New Roman" w:cs="Times New Roman"/>
            <w:color w:val="0000FF"/>
            <w:u w:val="single"/>
            <w:lang w:val="en-US" w:eastAsia="el-GR"/>
          </w:rPr>
          <w:t>gov</w:t>
        </w:r>
        <w:r w:rsidRPr="00961E19">
          <w:rPr>
            <w:rFonts w:ascii="Times New Roman" w:eastAsia="Times New Roman" w:hAnsi="Times New Roman" w:cs="Times New Roman"/>
            <w:color w:val="0000FF"/>
            <w:u w:val="single"/>
            <w:lang w:eastAsia="el-GR"/>
          </w:rPr>
          <w:t>.</w:t>
        </w:r>
        <w:r w:rsidRPr="00961E19">
          <w:rPr>
            <w:rFonts w:ascii="Times New Roman" w:eastAsia="Times New Roman" w:hAnsi="Times New Roman" w:cs="Times New Roman"/>
            <w:color w:val="0000FF"/>
            <w:u w:val="single"/>
            <w:lang w:val="en-US" w:eastAsia="el-GR"/>
          </w:rPr>
          <w:t>gr</w:t>
        </w:r>
      </w:hyperlink>
      <w:r w:rsidRPr="00961E19">
        <w:rPr>
          <w:rFonts w:ascii="Times New Roman" w:eastAsia="Times New Roman" w:hAnsi="Times New Roman" w:cs="Times New Roman"/>
          <w:lang w:eastAsia="el-GR"/>
        </w:rPr>
        <w:t>.</w:t>
      </w:r>
      <w:r w:rsidRPr="00961E19">
        <w:rPr>
          <w:rFonts w:ascii="Times New Roman" w:eastAsia="Times New Roman" w:hAnsi="Times New Roman" w:cs="Times New Roman"/>
          <w:spacing w:val="-3"/>
          <w:lang w:eastAsia="el-GR"/>
        </w:rPr>
        <w:t xml:space="preserve"> Για περισσότερες πληροφορίες οι ενδιαφερόμενοι μπορούν να απευθύνονται στο Τμήμα Προμηθειών του Δήμου κατά τις εργάσιμες ημέρες και ώρες (</w:t>
      </w:r>
      <w:proofErr w:type="spellStart"/>
      <w:r w:rsidRPr="00961E19">
        <w:rPr>
          <w:rFonts w:ascii="Times New Roman" w:eastAsia="Times New Roman" w:hAnsi="Times New Roman" w:cs="Times New Roman"/>
          <w:spacing w:val="-3"/>
          <w:lang w:eastAsia="el-GR"/>
        </w:rPr>
        <w:t>τηλ</w:t>
      </w:r>
      <w:proofErr w:type="spellEnd"/>
      <w:r w:rsidRPr="00961E19">
        <w:rPr>
          <w:rFonts w:ascii="Times New Roman" w:eastAsia="Times New Roman" w:hAnsi="Times New Roman" w:cs="Times New Roman"/>
          <w:spacing w:val="-3"/>
          <w:lang w:eastAsia="el-GR"/>
        </w:rPr>
        <w:t>.: 2513-50008</w:t>
      </w:r>
      <w:r w:rsidR="00555531">
        <w:rPr>
          <w:rFonts w:ascii="Times New Roman" w:eastAsia="Times New Roman" w:hAnsi="Times New Roman" w:cs="Times New Roman"/>
          <w:spacing w:val="-3"/>
          <w:lang w:eastAsia="el-GR"/>
        </w:rPr>
        <w:t>1</w:t>
      </w:r>
      <w:r w:rsidRPr="00961E19">
        <w:rPr>
          <w:rFonts w:ascii="Times New Roman" w:eastAsia="Times New Roman" w:hAnsi="Times New Roman" w:cs="Times New Roman"/>
          <w:spacing w:val="-3"/>
          <w:lang w:eastAsia="el-GR"/>
        </w:rPr>
        <w:t>)</w:t>
      </w:r>
      <w:r w:rsidRPr="00F3590A">
        <w:rPr>
          <w:rFonts w:ascii="Times New Roman" w:eastAsia="Times New Roman" w:hAnsi="Times New Roman" w:cs="Times New Roman"/>
          <w:spacing w:val="-3"/>
          <w:lang w:eastAsia="el-GR"/>
        </w:rPr>
        <w:t>.</w:t>
      </w:r>
    </w:p>
    <w:p w14:paraId="03BD38B9" w14:textId="77777777" w:rsidR="00F3590A" w:rsidRDefault="00F3590A" w:rsidP="00F3590A">
      <w:pPr>
        <w:rPr>
          <w:rFonts w:ascii="Times New Roman" w:eastAsia="Times New Roman" w:hAnsi="Times New Roman" w:cs="Times New Roman"/>
          <w:spacing w:val="-3"/>
          <w:lang w:eastAsia="el-GR"/>
        </w:rPr>
      </w:pPr>
    </w:p>
    <w:p w14:paraId="1F672FAA" w14:textId="08D5FEDE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>
        <w:tab/>
      </w:r>
      <w:r w:rsidRPr="00A7540B">
        <w:rPr>
          <w:rFonts w:ascii="Times New Roman" w:eastAsia="Arial Unicode MS" w:hAnsi="Times New Roman" w:cs="Times New Roman"/>
          <w:lang w:eastAsia="el-GR"/>
        </w:rPr>
        <w:t xml:space="preserve">  </w:t>
      </w:r>
      <w:r>
        <w:rPr>
          <w:rFonts w:ascii="Times New Roman" w:eastAsia="Arial Unicode MS" w:hAnsi="Times New Roman" w:cs="Times New Roman"/>
          <w:lang w:eastAsia="el-GR"/>
        </w:rPr>
        <w:t xml:space="preserve">  </w:t>
      </w:r>
      <w:r w:rsidRPr="00F3590A">
        <w:rPr>
          <w:rFonts w:ascii="Times New Roman" w:eastAsia="Arial Unicode MS" w:hAnsi="Times New Roman" w:cs="Times New Roman"/>
          <w:lang w:eastAsia="el-GR"/>
        </w:rPr>
        <w:t xml:space="preserve">                                                                           </w:t>
      </w:r>
      <w:r>
        <w:rPr>
          <w:rFonts w:ascii="Times New Roman" w:eastAsia="Arial Unicode MS" w:hAnsi="Times New Roman" w:cs="Times New Roman"/>
          <w:lang w:eastAsia="el-GR"/>
        </w:rPr>
        <w:t xml:space="preserve"> </w:t>
      </w:r>
      <w:r w:rsidRPr="009E7A24">
        <w:rPr>
          <w:rFonts w:ascii="Times New Roman" w:eastAsia="Arial Unicode MS" w:hAnsi="Times New Roman" w:cs="Times New Roman"/>
          <w:lang w:eastAsia="el-GR"/>
        </w:rPr>
        <w:t xml:space="preserve">  </w:t>
      </w:r>
      <w:r w:rsidRPr="004A0A76">
        <w:rPr>
          <w:rFonts w:ascii="Times New Roman" w:eastAsia="Times New Roman" w:hAnsi="Times New Roman" w:cs="Times New Roman"/>
          <w:lang w:eastAsia="el-GR"/>
        </w:rPr>
        <w:t>Ο ΔΗΜΑΡΧΟΣ ΚΑΒΑΛΑΣ</w:t>
      </w:r>
    </w:p>
    <w:p w14:paraId="549C5CDB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  <w:t xml:space="preserve">                 </w:t>
      </w:r>
    </w:p>
    <w:p w14:paraId="0DA31E12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</w:p>
    <w:p w14:paraId="45C54A37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 xml:space="preserve">  </w:t>
      </w:r>
    </w:p>
    <w:p w14:paraId="3CBD0A3B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lang w:eastAsia="el-GR"/>
        </w:rPr>
        <w:tab/>
        <w:t xml:space="preserve">     </w:t>
      </w:r>
      <w:r w:rsidRPr="003C2C5A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4A0A76">
        <w:rPr>
          <w:rFonts w:ascii="Times New Roman" w:eastAsia="Times New Roman" w:hAnsi="Times New Roman" w:cs="Times New Roman"/>
          <w:lang w:eastAsia="el-GR"/>
        </w:rPr>
        <w:t>ΘΕΟΔΩΡΟΣ ΜΟΥΡΙΑΔΗΣ</w:t>
      </w:r>
    </w:p>
    <w:p w14:paraId="6379773A" w14:textId="3B3E42A4" w:rsidR="00F3590A" w:rsidRPr="00F3590A" w:rsidRDefault="00F3590A" w:rsidP="00F3590A">
      <w:pPr>
        <w:tabs>
          <w:tab w:val="left" w:pos="4935"/>
        </w:tabs>
      </w:pPr>
    </w:p>
    <w:sectPr w:rsidR="00F3590A" w:rsidRPr="00F359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71"/>
    <w:rsid w:val="00083273"/>
    <w:rsid w:val="0009454F"/>
    <w:rsid w:val="000E2B65"/>
    <w:rsid w:val="001272C1"/>
    <w:rsid w:val="00153638"/>
    <w:rsid w:val="0015379D"/>
    <w:rsid w:val="00173FD3"/>
    <w:rsid w:val="001E735A"/>
    <w:rsid w:val="0022557C"/>
    <w:rsid w:val="00267B3A"/>
    <w:rsid w:val="0027563B"/>
    <w:rsid w:val="00275B35"/>
    <w:rsid w:val="00283D7A"/>
    <w:rsid w:val="00284B55"/>
    <w:rsid w:val="00325D90"/>
    <w:rsid w:val="003A1F9D"/>
    <w:rsid w:val="004058C7"/>
    <w:rsid w:val="004336F5"/>
    <w:rsid w:val="0045127B"/>
    <w:rsid w:val="00463B4E"/>
    <w:rsid w:val="0049673E"/>
    <w:rsid w:val="004E4E61"/>
    <w:rsid w:val="00500A41"/>
    <w:rsid w:val="00555531"/>
    <w:rsid w:val="005E4858"/>
    <w:rsid w:val="0065349D"/>
    <w:rsid w:val="00660823"/>
    <w:rsid w:val="0066453E"/>
    <w:rsid w:val="006B0CFF"/>
    <w:rsid w:val="006E3679"/>
    <w:rsid w:val="006F0645"/>
    <w:rsid w:val="0072723C"/>
    <w:rsid w:val="007364D6"/>
    <w:rsid w:val="007D3F75"/>
    <w:rsid w:val="00887E14"/>
    <w:rsid w:val="008A3471"/>
    <w:rsid w:val="00912B2A"/>
    <w:rsid w:val="009140C3"/>
    <w:rsid w:val="009554C1"/>
    <w:rsid w:val="009E7A24"/>
    <w:rsid w:val="00A6453D"/>
    <w:rsid w:val="00B34DB6"/>
    <w:rsid w:val="00B570BC"/>
    <w:rsid w:val="00B64670"/>
    <w:rsid w:val="00B778FA"/>
    <w:rsid w:val="00C41550"/>
    <w:rsid w:val="00C417BE"/>
    <w:rsid w:val="00D40CBE"/>
    <w:rsid w:val="00D477D0"/>
    <w:rsid w:val="00D6176C"/>
    <w:rsid w:val="00DE4543"/>
    <w:rsid w:val="00DE4C32"/>
    <w:rsid w:val="00E86D75"/>
    <w:rsid w:val="00F0683C"/>
    <w:rsid w:val="00F22490"/>
    <w:rsid w:val="00F3590A"/>
    <w:rsid w:val="00FE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870A"/>
  <w15:chartTrackingRefBased/>
  <w15:docId w15:val="{541F91A3-7D20-41EA-9054-32B2032B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90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359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vala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rtal.eprocurement.gov.gr/webcenter/portal/TestPort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vala.gov.gr" TargetMode="External"/><Relationship Id="rId5" Type="http://schemas.openxmlformats.org/officeDocument/2006/relationships/hyperlink" Target="mailto:supplies@kavala.gov.gr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597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Anastasios Zaxaropoulos</dc:creator>
  <cp:keywords/>
  <dc:description/>
  <cp:lastModifiedBy>Αθηνά Χατζηαγγέλου</cp:lastModifiedBy>
  <cp:revision>44</cp:revision>
  <dcterms:created xsi:type="dcterms:W3CDTF">2023-08-11T04:59:00Z</dcterms:created>
  <dcterms:modified xsi:type="dcterms:W3CDTF">2025-04-28T07:23:00Z</dcterms:modified>
</cp:coreProperties>
</file>